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DD" w:rsidRPr="00462FF0" w:rsidRDefault="00AA3359" w:rsidP="003E38DD">
      <w:pPr>
        <w:suppressAutoHyphens/>
        <w:autoSpaceDE w:val="0"/>
        <w:autoSpaceDN w:val="0"/>
        <w:jc w:val="center"/>
        <w:textAlignment w:val="baseline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48475" cy="552450"/>
            <wp:effectExtent l="0" t="0" r="9525" b="0"/>
            <wp:docPr id="1" name="Obraz 1" descr="fe-rp-ue-pdk-FE-2021-2027-dla-Podkarpacia-pozi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-rp-ue-pdk-FE-2021-2027-dla-Podkarpacia-pozio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DD" w:rsidRDefault="003E38DD" w:rsidP="003E38DD">
      <w:pPr>
        <w:suppressAutoHyphens/>
        <w:autoSpaceDE w:val="0"/>
        <w:autoSpaceDN w:val="0"/>
        <w:spacing w:line="240" w:lineRule="auto"/>
        <w:jc w:val="center"/>
        <w:textAlignment w:val="baseline"/>
        <w:rPr>
          <w:sz w:val="20"/>
          <w:szCs w:val="15"/>
        </w:rPr>
      </w:pPr>
      <w:r>
        <w:rPr>
          <w:rFonts w:eastAsia="ArialNarrow"/>
          <w:sz w:val="20"/>
        </w:rPr>
        <w:t xml:space="preserve">Projekt pt. </w:t>
      </w:r>
      <w:r>
        <w:rPr>
          <w:b/>
          <w:sz w:val="20"/>
          <w:szCs w:val="15"/>
        </w:rPr>
        <w:t>„Aktywizacja osób bezrobotnych z powiatu bieszczadzkiego (I)</w:t>
      </w:r>
      <w:r w:rsidR="00AA3359">
        <w:rPr>
          <w:b/>
          <w:sz w:val="20"/>
          <w:szCs w:val="15"/>
        </w:rPr>
        <w:t>”</w:t>
      </w:r>
      <w:bookmarkStart w:id="0" w:name="_GoBack"/>
      <w:bookmarkEnd w:id="0"/>
      <w:r>
        <w:rPr>
          <w:sz w:val="20"/>
          <w:szCs w:val="15"/>
        </w:rPr>
        <w:t xml:space="preserve"> </w:t>
      </w:r>
    </w:p>
    <w:p w:rsidR="003E38DD" w:rsidRPr="00462FF0" w:rsidRDefault="003E38DD" w:rsidP="003E38DD">
      <w:pPr>
        <w:suppressAutoHyphens/>
        <w:autoSpaceDE w:val="0"/>
        <w:autoSpaceDN w:val="0"/>
        <w:spacing w:line="240" w:lineRule="auto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współfinansowany ze środków Europejskiego Funduszu Społecznego Plus (EFS+), w ramach programu regionalnego Fundusze Europejskie dla Podkarpacia 2021-2027, Priorytet FEPK.07 Kapitał ludzki gotowy do zmian, </w:t>
      </w:r>
      <w:r>
        <w:rPr>
          <w:sz w:val="18"/>
          <w:szCs w:val="18"/>
        </w:rPr>
        <w:br/>
      </w:r>
      <w:r>
        <w:rPr>
          <w:bCs/>
          <w:iCs/>
          <w:sz w:val="18"/>
          <w:szCs w:val="18"/>
        </w:rPr>
        <w:t>Działanie FEPK.07.01 Aktywizacja zawodowa osób pozostających bez pracy.</w:t>
      </w:r>
    </w:p>
    <w:p w:rsidR="00415641" w:rsidRDefault="00415641" w:rsidP="00415641">
      <w:pPr>
        <w:rPr>
          <w:rFonts w:ascii="Times New Roman" w:hAnsi="Times New Roman"/>
        </w:rPr>
      </w:pPr>
    </w:p>
    <w:p w:rsidR="003E38DD" w:rsidRPr="00415641" w:rsidRDefault="003E38DD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:rsidR="0094358D" w:rsidRP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984AEA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641" w:rsidRPr="00984AEA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984AEA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:rsidR="00415641" w:rsidRPr="00984AEA" w:rsidRDefault="00415641">
            <w:pPr>
              <w:jc w:val="center"/>
              <w:rPr>
                <w:rFonts w:ascii="Times New Roman" w:hAnsi="Times New Roman"/>
              </w:rPr>
            </w:pPr>
            <w:r w:rsidRPr="00984AEA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:rsidR="00415641" w:rsidRPr="00984AEA" w:rsidRDefault="00415641">
            <w:pPr>
              <w:jc w:val="center"/>
              <w:rPr>
                <w:rFonts w:ascii="Times New Roman" w:hAnsi="Times New Roman"/>
              </w:rPr>
            </w:pPr>
            <w:r w:rsidRPr="00984AEA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984AEA" w:rsidTr="004E0DCA">
        <w:trPr>
          <w:trHeight w:val="825"/>
          <w:jc w:val="center"/>
        </w:trPr>
        <w:tc>
          <w:tcPr>
            <w:tcW w:w="2470" w:type="dxa"/>
          </w:tcPr>
          <w:p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84AEA" w:rsidTr="004E0DCA">
        <w:trPr>
          <w:trHeight w:val="825"/>
          <w:jc w:val="center"/>
        </w:trPr>
        <w:tc>
          <w:tcPr>
            <w:tcW w:w="2470" w:type="dxa"/>
          </w:tcPr>
          <w:p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84AEA" w:rsidTr="004E0DCA">
        <w:trPr>
          <w:trHeight w:val="825"/>
          <w:jc w:val="center"/>
        </w:trPr>
        <w:tc>
          <w:tcPr>
            <w:tcW w:w="2470" w:type="dxa"/>
          </w:tcPr>
          <w:p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984AEA" w:rsidTr="004E0DCA">
        <w:trPr>
          <w:trHeight w:val="825"/>
          <w:jc w:val="center"/>
        </w:trPr>
        <w:tc>
          <w:tcPr>
            <w:tcW w:w="2470" w:type="dxa"/>
          </w:tcPr>
          <w:p w:rsidR="00415641" w:rsidRPr="00984AEA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:rsidR="00415641" w:rsidRPr="00984AEA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984AE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:rsidR="00415641" w:rsidRPr="00984AEA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4358D" w:rsidRDefault="0094358D" w:rsidP="00415641">
      <w:pPr>
        <w:rPr>
          <w:rFonts w:ascii="Times New Roman" w:hAnsi="Times New Roman"/>
          <w:sz w:val="28"/>
        </w:rPr>
      </w:pPr>
    </w:p>
    <w:p w:rsidR="00FF22D1" w:rsidRPr="00415641" w:rsidRDefault="00FF22D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Składane dokumenty nie mogą ujawniać danych osób nie związanych z realizacją w/w umowy.</w:t>
      </w:r>
    </w:p>
    <w:sectPr w:rsidR="00DE6093" w:rsidRPr="00415641" w:rsidSect="004E0DC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41"/>
    <w:rsid w:val="003520F6"/>
    <w:rsid w:val="00377E1E"/>
    <w:rsid w:val="003E38DD"/>
    <w:rsid w:val="00415641"/>
    <w:rsid w:val="00462FF0"/>
    <w:rsid w:val="004E0DCA"/>
    <w:rsid w:val="00516AF4"/>
    <w:rsid w:val="00706FAC"/>
    <w:rsid w:val="0094358D"/>
    <w:rsid w:val="00984AEA"/>
    <w:rsid w:val="00AA3359"/>
    <w:rsid w:val="00DE6093"/>
    <w:rsid w:val="00E977FE"/>
    <w:rsid w:val="00F616D8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71CDBE2-D2A7-43E4-BC81-BC10E70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Izabela Tykarska-Dziwisz</cp:lastModifiedBy>
  <cp:revision>2</cp:revision>
  <cp:lastPrinted>2022-01-21T06:58:00Z</cp:lastPrinted>
  <dcterms:created xsi:type="dcterms:W3CDTF">2023-05-24T12:01:00Z</dcterms:created>
  <dcterms:modified xsi:type="dcterms:W3CDTF">2023-05-24T12:01:00Z</dcterms:modified>
</cp:coreProperties>
</file>